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710778" w:rsidRDefault="0038083C" w:rsidP="00C44806">
      <w:pPr>
        <w:tabs>
          <w:tab w:val="left" w:pos="3828"/>
        </w:tabs>
        <w:spacing w:after="0" w:line="240" w:lineRule="auto"/>
        <w:ind w:left="5670" w:hanging="21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620F0" w:rsidRPr="00710778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п</w:t>
      </w:r>
      <w:r w:rsidR="004620F0" w:rsidRPr="0071077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м</w:t>
      </w:r>
      <w:r w:rsidR="004620F0" w:rsidRPr="0071077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о</w:t>
      </w:r>
      <w:r w:rsidR="004620F0" w:rsidRPr="00710778">
        <w:rPr>
          <w:rFonts w:ascii="Times New Roman" w:hAnsi="Times New Roman" w:cs="Times New Roman"/>
          <w:sz w:val="28"/>
          <w:szCs w:val="28"/>
        </w:rPr>
        <w:t>т______________</w:t>
      </w:r>
      <w:r w:rsidRPr="00710778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710778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7BC" w:rsidRPr="00710778" w:rsidRDefault="00DF57B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710778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710778">
        <w:rPr>
          <w:b/>
        </w:rPr>
        <w:t xml:space="preserve"> </w:t>
      </w:r>
      <w:r w:rsidRPr="00710778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30 сентября 2015 года </w:t>
      </w:r>
      <w:r w:rsidR="00BE482D" w:rsidRPr="00710778">
        <w:rPr>
          <w:rFonts w:ascii="Times New Roman" w:hAnsi="Times New Roman" w:cs="Times New Roman"/>
          <w:b/>
          <w:sz w:val="28"/>
          <w:szCs w:val="28"/>
        </w:rPr>
        <w:t>№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 xml:space="preserve"> 731</w:t>
      </w:r>
      <w:r w:rsidRPr="007107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710778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71077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30864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>Развитие национальных культур и профилактики проявлений экстремизма на территории муниципального образования Темрюкский район</w:t>
      </w:r>
      <w:r w:rsidRPr="00710778">
        <w:rPr>
          <w:rFonts w:ascii="Times New Roman" w:hAnsi="Times New Roman" w:cs="Times New Roman"/>
          <w:b/>
          <w:sz w:val="28"/>
          <w:szCs w:val="28"/>
        </w:rPr>
        <w:t>»</w:t>
      </w:r>
    </w:p>
    <w:p w:rsidR="0045272B" w:rsidRPr="00710778" w:rsidRDefault="0045272B" w:rsidP="0045272B">
      <w:pPr>
        <w:pStyle w:val="a6"/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962" w:rsidRDefault="00F05CB7" w:rsidP="005F18E0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"/>
      <w:bookmarkEnd w:id="0"/>
      <w:r w:rsidRPr="00710778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0947CB" w:rsidRPr="00710778">
        <w:rPr>
          <w:rFonts w:ascii="Times New Roman" w:hAnsi="Times New Roman" w:cs="Times New Roman"/>
          <w:sz w:val="28"/>
          <w:szCs w:val="28"/>
        </w:rPr>
        <w:t>«</w:t>
      </w:r>
      <w:r w:rsidR="00C44806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 </w:t>
      </w:r>
      <w:r w:rsidR="000947CB" w:rsidRPr="00710778">
        <w:rPr>
          <w:rFonts w:ascii="Times New Roman" w:hAnsi="Times New Roman" w:cs="Times New Roman"/>
          <w:sz w:val="28"/>
          <w:szCs w:val="28"/>
        </w:rPr>
        <w:t>профилактики проявлений экстремизма на территории муниципального образования Темрюкский район</w:t>
      </w:r>
      <w:bookmarkStart w:id="3" w:name="sub_23"/>
      <w:bookmarkEnd w:id="2"/>
      <w:r w:rsidR="003A6962">
        <w:rPr>
          <w:rFonts w:ascii="Times New Roman" w:hAnsi="Times New Roman" w:cs="Times New Roman"/>
          <w:sz w:val="28"/>
          <w:szCs w:val="28"/>
        </w:rPr>
        <w:t>»</w:t>
      </w:r>
      <w:r w:rsidR="00DF57B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0495D">
        <w:rPr>
          <w:rFonts w:ascii="Times New Roman" w:hAnsi="Times New Roman" w:cs="Times New Roman"/>
          <w:sz w:val="28"/>
          <w:szCs w:val="28"/>
        </w:rPr>
        <w:t xml:space="preserve"> -</w:t>
      </w:r>
      <w:r w:rsidR="00DF57BC">
        <w:rPr>
          <w:rFonts w:ascii="Times New Roman" w:hAnsi="Times New Roman" w:cs="Times New Roman"/>
          <w:sz w:val="28"/>
          <w:szCs w:val="28"/>
        </w:rPr>
        <w:t xml:space="preserve"> муниципальная программа)</w:t>
      </w:r>
      <w:r w:rsidR="003A6962">
        <w:rPr>
          <w:rFonts w:ascii="Times New Roman" w:hAnsi="Times New Roman" w:cs="Times New Roman"/>
          <w:sz w:val="28"/>
          <w:szCs w:val="28"/>
        </w:rPr>
        <w:t>:</w:t>
      </w:r>
    </w:p>
    <w:p w:rsidR="005F18E0" w:rsidRPr="00A57204" w:rsidRDefault="005F18E0" w:rsidP="005F18E0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>паспорт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333578" w:rsidRPr="00333578" w:rsidTr="00333578">
        <w:tc>
          <w:tcPr>
            <w:tcW w:w="3227" w:type="dxa"/>
          </w:tcPr>
          <w:p w:rsidR="00333578" w:rsidRPr="005F18E0" w:rsidRDefault="005F18E0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E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33578"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</w:t>
            </w:r>
            <w:r w:rsidR="00333578" w:rsidRPr="005F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– управление по профилактике правонарушений и взаимодействию с правоохранительными органами)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Координаторы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Участники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органами,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внутренней политики; управление образованием, управление культуры, отдел по делам молодёжи администрации муниципального образования Темрюкский район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Подпрограммы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</w:t>
            </w:r>
            <w:r w:rsidR="005F18E0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5F18E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Гармонизация межнациональных отношений и развитие национальных культур в Темрюкском </w:t>
            </w: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районе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Задачи 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стабилизацию этнополитической ситуации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целевых</w:t>
            </w:r>
            <w:proofErr w:type="gramEnd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показателей 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A57204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Количество публикаций в целях информирования населения в области гармонизации межнациональных </w:t>
            </w: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отношений</w:t>
            </w:r>
            <w:r w:rsidR="005F18E0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33578" w:rsidRPr="00333578" w:rsidRDefault="005F18E0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333578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="00333578"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иобретение памяток, плакатов, баннеров и                                                    листовок, направленных на гармонизацию межнациональных отношений, межнациональное и межконфессиональное согласие;</w:t>
            </w:r>
          </w:p>
          <w:p w:rsidR="00075484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встреч, проведенных с национально-культурными объединениями по межнациональным вопросам</w:t>
            </w:r>
            <w:r w:rsidR="000754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33578" w:rsidRPr="00333578" w:rsidRDefault="00075484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мероприятия, направленного на гармонизацию межнациональных отношений</w:t>
            </w:r>
            <w:r w:rsidR="00333578"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Этапы и сроки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реализации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Arial"/>
                <w:sz w:val="28"/>
                <w:szCs w:val="28"/>
                <w:lang w:eastAsia="ru-RU"/>
              </w:rPr>
              <w:t>Этапы не предусмотрены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-2023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годы</w:t>
            </w:r>
          </w:p>
          <w:p w:rsidR="00333578" w:rsidRPr="00333578" w:rsidRDefault="00333578" w:rsidP="0033357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Объемы  и источники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финансирования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Общий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объем </w:t>
            </w:r>
            <w:r w:rsidR="005F18E0"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финансирования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муниципальной программы за счет средств местного бюджета составляет </w:t>
            </w:r>
            <w:r w:rsidR="006F026F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556,1</w:t>
            </w:r>
            <w:r w:rsidR="00647943"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тыс. 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рублей, в том числе по годам реализации: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 год  - 50,0 тыс. рублей;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2017 год  - 41,6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  - 28,0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год  - 24,8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год  - 26,4</w:t>
            </w: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17</w:t>
            </w:r>
            <w:r w:rsidR="00EA6C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8,3</w:t>
            </w:r>
            <w:r w:rsidRPr="003335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33578" w:rsidRPr="00BD0BB3" w:rsidRDefault="00333578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 </w:t>
            </w:r>
            <w:r w:rsidR="00BD0BB3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27,0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EA6C9C" w:rsidRDefault="00BD0BB3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1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</w:p>
          <w:p w:rsidR="005F18E0" w:rsidRPr="00333578" w:rsidRDefault="005F18E0" w:rsidP="00333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Контроль </w:t>
            </w:r>
            <w:proofErr w:type="gramStart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</w:t>
            </w:r>
            <w:proofErr w:type="gramEnd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выполнением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3335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3335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выполнением муниципальной программой осуществляет администрация муниципального образования Темрюкский район и Совет муниципального образования Темрюкский </w:t>
            </w:r>
            <w:r w:rsidRPr="00A572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</w:t>
            </w:r>
            <w:r w:rsidR="005F18E0" w:rsidRPr="00A572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BD0E8C" w:rsidRDefault="00BD0E8C" w:rsidP="005F18E0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578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раздел «Характеристика сферы деятельности развития национальных культур и профилактики проявлений экстремизма на территории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Темрюкский район, содержание проблемы и обоснование необходимости её решения программным методом» </w:t>
      </w:r>
      <w:r w:rsidR="005F18E0" w:rsidRPr="00A5720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D0E8C" w:rsidRDefault="00B624CB" w:rsidP="00B624C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0E8C">
        <w:rPr>
          <w:rFonts w:ascii="Times New Roman" w:hAnsi="Times New Roman" w:cs="Times New Roman"/>
          <w:sz w:val="28"/>
          <w:szCs w:val="28"/>
        </w:rPr>
        <w:t>«</w:t>
      </w:r>
      <w:r w:rsidR="00CF7292">
        <w:rPr>
          <w:rFonts w:ascii="Times New Roman" w:hAnsi="Times New Roman" w:cs="Times New Roman"/>
          <w:sz w:val="28"/>
          <w:szCs w:val="28"/>
        </w:rPr>
        <w:t>Межнациональные отношения на территории района можно охарактеризовать как относительно стабильные. Этнических конфликтов, возникших на почве нац</w:t>
      </w:r>
      <w:r w:rsidR="00CF6CDD">
        <w:rPr>
          <w:rFonts w:ascii="Times New Roman" w:hAnsi="Times New Roman" w:cs="Times New Roman"/>
          <w:sz w:val="28"/>
          <w:szCs w:val="28"/>
        </w:rPr>
        <w:t xml:space="preserve">иональной ненависти, в 2014-2019 годах и за 9 месяцев 2020 года </w:t>
      </w:r>
      <w:r w:rsidR="00CF7292">
        <w:rPr>
          <w:rFonts w:ascii="Times New Roman" w:hAnsi="Times New Roman" w:cs="Times New Roman"/>
          <w:sz w:val="28"/>
          <w:szCs w:val="28"/>
        </w:rPr>
        <w:t>зафиксировано не было. В то же время имели место правонарушения, которые при определенных условиях могли приобретать этническое значение и оказывать влияние на уровень напряженности этнических отношений.</w:t>
      </w:r>
    </w:p>
    <w:p w:rsidR="005C6F99" w:rsidRPr="00096480" w:rsidRDefault="005C6F99" w:rsidP="005C6F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Темрюкского района составляет  по данным городского и сельских поселений 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126503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человек. </w:t>
      </w:r>
      <w:r w:rsidR="00CF7292" w:rsidRPr="00096480">
        <w:rPr>
          <w:rFonts w:ascii="Times New Roman" w:hAnsi="Times New Roman" w:cs="Times New Roman"/>
          <w:sz w:val="28"/>
        </w:rPr>
        <w:t>Население района включает в себя 84 национальн</w:t>
      </w:r>
      <w:r w:rsidRPr="00096480">
        <w:rPr>
          <w:rFonts w:ascii="Times New Roman" w:hAnsi="Times New Roman" w:cs="Times New Roman"/>
          <w:sz w:val="28"/>
        </w:rPr>
        <w:t>ости, н</w:t>
      </w:r>
      <w:r w:rsidR="00CF7292" w:rsidRPr="00096480">
        <w:rPr>
          <w:rFonts w:ascii="Times New Roman" w:hAnsi="Times New Roman" w:cs="Times New Roman"/>
          <w:sz w:val="28"/>
        </w:rPr>
        <w:t xml:space="preserve">аиболее </w:t>
      </w:r>
      <w:r w:rsidRPr="00096480">
        <w:rPr>
          <w:rFonts w:ascii="Times New Roman" w:hAnsi="Times New Roman" w:cs="Times New Roman"/>
          <w:sz w:val="28"/>
        </w:rPr>
        <w:t>м</w:t>
      </w:r>
      <w:r w:rsidR="00CF7292" w:rsidRPr="00096480">
        <w:rPr>
          <w:rFonts w:ascii="Times New Roman" w:hAnsi="Times New Roman" w:cs="Times New Roman"/>
          <w:sz w:val="28"/>
        </w:rPr>
        <w:t>ногочи</w:t>
      </w:r>
      <w:r w:rsidRPr="00096480">
        <w:rPr>
          <w:rFonts w:ascii="Times New Roman" w:hAnsi="Times New Roman" w:cs="Times New Roman"/>
          <w:sz w:val="28"/>
        </w:rPr>
        <w:t xml:space="preserve">сленные: </w:t>
      </w:r>
      <w:r w:rsidR="00C870E3" w:rsidRPr="00096480">
        <w:rPr>
          <w:rFonts w:ascii="Times New Roman" w:hAnsi="Times New Roman" w:cs="Times New Roman"/>
          <w:sz w:val="28"/>
        </w:rPr>
        <w:t>русские – 107849</w:t>
      </w:r>
      <w:r w:rsidRPr="00096480">
        <w:rPr>
          <w:rFonts w:ascii="Times New Roman" w:hAnsi="Times New Roman" w:cs="Times New Roman"/>
          <w:sz w:val="28"/>
        </w:rPr>
        <w:t xml:space="preserve"> чел.</w:t>
      </w:r>
      <w:r w:rsidR="00C870E3" w:rsidRPr="00096480">
        <w:rPr>
          <w:rFonts w:ascii="Times New Roman" w:hAnsi="Times New Roman" w:cs="Times New Roman"/>
          <w:sz w:val="28"/>
        </w:rPr>
        <w:t>, украинцы – 2960, татары – 2 947</w:t>
      </w:r>
      <w:r w:rsidR="00CF7292" w:rsidRPr="00096480">
        <w:rPr>
          <w:rFonts w:ascii="Times New Roman" w:hAnsi="Times New Roman" w:cs="Times New Roman"/>
          <w:sz w:val="28"/>
        </w:rPr>
        <w:t>, а</w:t>
      </w:r>
      <w:r w:rsidR="00C870E3" w:rsidRPr="00096480">
        <w:rPr>
          <w:rFonts w:ascii="Times New Roman" w:hAnsi="Times New Roman" w:cs="Times New Roman"/>
          <w:sz w:val="28"/>
        </w:rPr>
        <w:t>рмяне – 2489, белорусы – 541, немцы – 354</w:t>
      </w:r>
      <w:r w:rsidR="00CF7292" w:rsidRPr="00096480">
        <w:rPr>
          <w:rFonts w:ascii="Times New Roman" w:hAnsi="Times New Roman" w:cs="Times New Roman"/>
          <w:sz w:val="28"/>
        </w:rPr>
        <w:t>.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Национальный состав муниципального образования Темрюкский район существенно не меняется, увеличилась численность  за счет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внутренней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миграции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естественного прироста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6F99" w:rsidRPr="005C6F99" w:rsidRDefault="005C6F99" w:rsidP="0033357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данным отдела по вопросам миграции О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тдела 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МВД России по Темрюкскому району за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 месяцев 2020 года поставлено на миграционный учет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6577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 граждан и лиц без гражданства. На постоянное место жительство зарегистрировано иностранных г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 и лиц без гражданства 312 человек, из них 169 вид на жительство и 143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разрешение на временное проживание.</w:t>
      </w:r>
    </w:p>
    <w:p w:rsidR="00B624CB" w:rsidRPr="00B624CB" w:rsidRDefault="00B624CB" w:rsidP="0033357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Межэтнические отношения на территории района стабильные. Предпосылок и конфликтов с ярко выраженной межнациональной окраской не зафиксировано. </w:t>
      </w:r>
    </w:p>
    <w:p w:rsidR="00CF7292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 w:rsidRPr="00B624CB">
        <w:rPr>
          <w:rFonts w:eastAsia="Courier New"/>
          <w:sz w:val="28"/>
          <w:szCs w:val="28"/>
          <w:lang w:eastAsia="en-US"/>
        </w:rPr>
        <w:t>Экстремистских группировок, радикально ориентированных этно-религиозных групп и общин, требующих активного информационного и пропагандистского воздействия</w:t>
      </w:r>
      <w:r>
        <w:rPr>
          <w:rFonts w:eastAsia="Courier New"/>
          <w:sz w:val="28"/>
          <w:szCs w:val="28"/>
          <w:lang w:eastAsia="en-US"/>
        </w:rPr>
        <w:t xml:space="preserve"> в целях профилактики экстремизма</w:t>
      </w:r>
      <w:r w:rsidRPr="00B624CB">
        <w:rPr>
          <w:rFonts w:eastAsia="Courier New"/>
          <w:sz w:val="28"/>
          <w:szCs w:val="28"/>
          <w:lang w:eastAsia="en-US"/>
        </w:rPr>
        <w:t>, на территории района не зафиксировано</w:t>
      </w:r>
      <w:r>
        <w:rPr>
          <w:rFonts w:eastAsia="Courier New"/>
          <w:sz w:val="28"/>
          <w:szCs w:val="28"/>
          <w:lang w:eastAsia="en-US"/>
        </w:rPr>
        <w:t>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Стабильность межнациональных отношений требует активизации межэтнического диалога и диалога диаспор с органами государственной власти и местного самоуправления, усиления информационной политики, направленной на формирование позитивного межэтнического взаимодействия. Правильно организованное взаимодействие с представителями этнических конфессий позволяет также вовлечь диаспоры муниципального образования Темрюкский район в решение районных вопросов, в первую очередь -0 проблемы оптимизации межэтнических отношений.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Наличие этнических конфликтов может негативно отразиться на инвестиционной привлекательности района и, следовательно, на темпах решения социально-экономических проблем.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Основными факторами, оказывающими воздействие на состояние межнациональных отношений, являются миграционные процессы, состав мигрантов </w:t>
      </w:r>
      <w:r w:rsidR="0086051F">
        <w:rPr>
          <w:sz w:val="28"/>
        </w:rPr>
        <w:t>многонационален, преобладают армяне, украинцы. Общий поток мигрантов по своему этническому составу в целом соответствует структуре населения.</w:t>
      </w:r>
    </w:p>
    <w:p w:rsidR="0086051F" w:rsidRPr="007830C0" w:rsidRDefault="0086051F" w:rsidP="0086051F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Программным методом прогнозируется достичь межнационального согласия и мирного сосуществования разных национальностей, в том числе гармонизации межнациональных отношений и развитие национальных культур в Темрюкском районе</w:t>
      </w:r>
      <w:proofErr w:type="gramStart"/>
      <w:r>
        <w:rPr>
          <w:sz w:val="28"/>
        </w:rPr>
        <w:t>.»;</w:t>
      </w:r>
      <w:proofErr w:type="gramEnd"/>
    </w:p>
    <w:p w:rsidR="00BD0E8C" w:rsidRPr="00710778" w:rsidRDefault="0086051F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F18E0" w:rsidRPr="00A57204">
        <w:rPr>
          <w:rFonts w:ascii="Times New Roman" w:hAnsi="Times New Roman" w:cs="Times New Roman"/>
          <w:sz w:val="28"/>
          <w:szCs w:val="28"/>
        </w:rPr>
        <w:t>3</w:t>
      </w:r>
      <w:r w:rsidRPr="00A57204">
        <w:rPr>
          <w:rFonts w:ascii="Times New Roman" w:hAnsi="Times New Roman" w:cs="Times New Roman"/>
          <w:sz w:val="28"/>
          <w:szCs w:val="28"/>
        </w:rPr>
        <w:t xml:space="preserve">) </w:t>
      </w:r>
      <w:r w:rsidR="00DC50A8" w:rsidRPr="00A572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раздел </w:t>
      </w:r>
      <w:r w:rsidR="00DC50A8"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«Цели, задачи и целевые показатели, сроки и этапы реализации муниципальной программы» муниципальной программы изложить в следующей редакции: </w:t>
      </w:r>
    </w:p>
    <w:p w:rsidR="00B978AE" w:rsidRDefault="00DC50A8" w:rsidP="00BD0E8C">
      <w:pPr>
        <w:pStyle w:val="a5"/>
        <w:tabs>
          <w:tab w:val="left" w:pos="709"/>
          <w:tab w:val="left" w:pos="368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4"/>
        </w:rPr>
      </w:pPr>
      <w:r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«Целью муниципальной программы является</w:t>
      </w:r>
      <w:r w:rsidR="005F18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0E8C" w:rsidRPr="00BD0E8C">
        <w:rPr>
          <w:rFonts w:ascii="Times New Roman" w:eastAsia="Times New Roman" w:hAnsi="Times New Roman"/>
          <w:sz w:val="28"/>
          <w:szCs w:val="24"/>
        </w:rPr>
        <w:t>гармонизация межнациональных отношений и развитие национальных культур в Темрюкском районе</w:t>
      </w:r>
      <w:r w:rsidR="00BD0E8C">
        <w:rPr>
          <w:rFonts w:ascii="Times New Roman" w:eastAsia="Times New Roman" w:hAnsi="Times New Roman"/>
          <w:sz w:val="28"/>
          <w:szCs w:val="24"/>
        </w:rPr>
        <w:t>.</w:t>
      </w:r>
    </w:p>
    <w:p w:rsidR="00BD0E8C" w:rsidRDefault="00BD0E8C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  </w:t>
      </w:r>
      <w:r w:rsidRPr="00BD0E8C">
        <w:rPr>
          <w:rFonts w:ascii="Times New Roman" w:hAnsi="Times New Roman" w:cs="Times New Roman"/>
          <w:sz w:val="28"/>
          <w:szCs w:val="28"/>
        </w:rPr>
        <w:t xml:space="preserve">Для </w:t>
      </w:r>
      <w:r w:rsidRPr="00A57204"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5F18E0" w:rsidRPr="00A57204">
        <w:rPr>
          <w:rFonts w:ascii="Times New Roman" w:hAnsi="Times New Roman" w:cs="Times New Roman"/>
          <w:sz w:val="28"/>
          <w:szCs w:val="28"/>
        </w:rPr>
        <w:t xml:space="preserve">поставленной </w:t>
      </w:r>
      <w:r w:rsidRPr="00BD0E8C">
        <w:rPr>
          <w:rFonts w:ascii="Times New Roman" w:hAnsi="Times New Roman" w:cs="Times New Roman"/>
          <w:sz w:val="28"/>
          <w:szCs w:val="28"/>
        </w:rPr>
        <w:t xml:space="preserve">цели необходимо решить задачу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</w:t>
      </w:r>
      <w:r w:rsidRPr="00BD0E8C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органов местного самоуправления с национально-культурными объединениями, направленного на стабилизацию этнополитической ситуации.</w:t>
      </w:r>
    </w:p>
    <w:p w:rsidR="005F18E0" w:rsidRDefault="005F18E0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84375" w:rsidSect="00306A55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5F18E0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516B73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97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0778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и профилактики проявлений экстремизма </w:t>
      </w:r>
    </w:p>
    <w:p w:rsidR="00B978AE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84375" w:rsidRDefault="00984375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4669"/>
        <w:gridCol w:w="851"/>
        <w:gridCol w:w="313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84375" w:rsidTr="008201DE">
        <w:tc>
          <w:tcPr>
            <w:tcW w:w="542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69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целевого       показателя</w:t>
            </w:r>
          </w:p>
        </w:tc>
        <w:tc>
          <w:tcPr>
            <w:tcW w:w="851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3" w:type="dxa"/>
            <w:vMerge w:val="restart"/>
          </w:tcPr>
          <w:p w:rsidR="00984375" w:rsidRPr="008201DE" w:rsidRDefault="00984375" w:rsidP="00B978A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411" w:type="dxa"/>
            <w:gridSpan w:val="9"/>
          </w:tcPr>
          <w:p w:rsidR="00984375" w:rsidRPr="008201DE" w:rsidRDefault="00984375" w:rsidP="00B978A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984375" w:rsidTr="008201DE">
        <w:trPr>
          <w:trHeight w:val="603"/>
        </w:trPr>
        <w:tc>
          <w:tcPr>
            <w:tcW w:w="542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4" w:type="dxa"/>
            <w:gridSpan w:val="12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целях информирования населения в области гармонизации межнациональных отношений</w:t>
            </w:r>
          </w:p>
        </w:tc>
        <w:tc>
          <w:tcPr>
            <w:tcW w:w="851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01DE" w:rsidRPr="00984375" w:rsidTr="008201DE">
        <w:tc>
          <w:tcPr>
            <w:tcW w:w="542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69" w:type="dxa"/>
          </w:tcPr>
          <w:p w:rsidR="008201DE" w:rsidRPr="008201DE" w:rsidRDefault="008201DE" w:rsidP="008201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</w:tc>
        <w:tc>
          <w:tcPr>
            <w:tcW w:w="851" w:type="dxa"/>
          </w:tcPr>
          <w:p w:rsidR="008201DE" w:rsidRPr="008201DE" w:rsidRDefault="008201DE" w:rsidP="00820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01DE" w:rsidRPr="00984375" w:rsidTr="008201DE">
        <w:tc>
          <w:tcPr>
            <w:tcW w:w="542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69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Количество встреч, проведенных с национально-культурными объединениями по межнациональным вопросам</w:t>
            </w:r>
          </w:p>
        </w:tc>
        <w:tc>
          <w:tcPr>
            <w:tcW w:w="851" w:type="dxa"/>
          </w:tcPr>
          <w:p w:rsidR="008201DE" w:rsidRPr="008201DE" w:rsidRDefault="008201DE" w:rsidP="00820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направленного на гармонизацию межнациональных отношений</w:t>
            </w:r>
          </w:p>
        </w:tc>
        <w:tc>
          <w:tcPr>
            <w:tcW w:w="851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2444F" w:rsidRPr="00A57204" w:rsidRDefault="0082444F" w:rsidP="008201DE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201DE">
        <w:rPr>
          <w:rFonts w:ascii="Times New Roman" w:hAnsi="Times New Roman" w:cs="Times New Roman"/>
          <w:sz w:val="28"/>
          <w:szCs w:val="28"/>
        </w:rPr>
        <w:t xml:space="preserve">     </w:t>
      </w:r>
      <w:r w:rsidR="008201DE">
        <w:rPr>
          <w:rFonts w:ascii="Times New Roman" w:hAnsi="Times New Roman" w:cs="Times New Roman"/>
          <w:sz w:val="28"/>
          <w:szCs w:val="28"/>
        </w:rPr>
        <w:t xml:space="preserve">    </w:t>
      </w:r>
      <w:r w:rsidR="008201DE" w:rsidRPr="00A57204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2016-2023 годы</w:t>
      </w:r>
      <w:proofErr w:type="gramStart"/>
      <w:r w:rsidR="008201DE" w:rsidRPr="00A57204">
        <w:rPr>
          <w:rFonts w:ascii="Times New Roman" w:hAnsi="Times New Roman" w:cs="Times New Roman"/>
          <w:sz w:val="28"/>
          <w:szCs w:val="28"/>
        </w:rPr>
        <w:t>.</w:t>
      </w:r>
      <w:r w:rsidR="00B757FA" w:rsidRPr="00A57204">
        <w:rPr>
          <w:rFonts w:ascii="Times New Roman" w:hAnsi="Times New Roman" w:cs="Times New Roman"/>
          <w:sz w:val="28"/>
          <w:szCs w:val="28"/>
        </w:rPr>
        <w:t>»</w:t>
      </w:r>
      <w:r w:rsidR="00C052A1" w:rsidRPr="00A5720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201DE" w:rsidRPr="00A57204" w:rsidRDefault="008201DE" w:rsidP="008201DE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6EF9" w:rsidRPr="008201DE" w:rsidRDefault="00100CD6" w:rsidP="00100CD6">
      <w:pPr>
        <w:pStyle w:val="a5"/>
        <w:tabs>
          <w:tab w:val="left" w:pos="709"/>
          <w:tab w:val="left" w:pos="3686"/>
        </w:tabs>
        <w:spacing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  </w:t>
      </w:r>
      <w:r w:rsidR="008201DE" w:rsidRPr="00A57204">
        <w:rPr>
          <w:rFonts w:ascii="Times New Roman" w:hAnsi="Times New Roman" w:cs="Times New Roman"/>
          <w:sz w:val="28"/>
          <w:szCs w:val="28"/>
        </w:rPr>
        <w:t xml:space="preserve">       4</w:t>
      </w:r>
      <w:r w:rsidR="0082444F" w:rsidRPr="00A57204">
        <w:rPr>
          <w:rFonts w:ascii="Times New Roman" w:hAnsi="Times New Roman" w:cs="Times New Roman"/>
          <w:sz w:val="28"/>
          <w:szCs w:val="28"/>
        </w:rPr>
        <w:t xml:space="preserve">) </w:t>
      </w:r>
      <w:r w:rsidR="00D6043E" w:rsidRPr="00A57204">
        <w:rPr>
          <w:rFonts w:ascii="Times New Roman" w:hAnsi="Times New Roman" w:cs="Times New Roman"/>
          <w:sz w:val="28"/>
          <w:szCs w:val="28"/>
        </w:rPr>
        <w:t xml:space="preserve">раздел «Перечень </w:t>
      </w:r>
      <w:r w:rsidR="0082444F" w:rsidRPr="00A57204">
        <w:rPr>
          <w:rFonts w:ascii="Times New Roman" w:hAnsi="Times New Roman" w:cs="Times New Roman"/>
          <w:sz w:val="28"/>
          <w:szCs w:val="28"/>
        </w:rPr>
        <w:t xml:space="preserve"> </w:t>
      </w:r>
      <w:r w:rsidR="006C513A" w:rsidRPr="00A57204">
        <w:rPr>
          <w:rFonts w:ascii="Times New Roman" w:hAnsi="Times New Roman" w:cs="Times New Roman"/>
          <w:sz w:val="28"/>
          <w:szCs w:val="28"/>
        </w:rPr>
        <w:t>основных меро</w:t>
      </w:r>
      <w:r w:rsidR="00241C46" w:rsidRPr="00A57204">
        <w:rPr>
          <w:rFonts w:ascii="Times New Roman" w:hAnsi="Times New Roman" w:cs="Times New Roman"/>
          <w:sz w:val="28"/>
          <w:szCs w:val="28"/>
        </w:rPr>
        <w:t>приятий муниципальной программы</w:t>
      </w:r>
      <w:r w:rsidR="00F22494" w:rsidRPr="00A57204">
        <w:rPr>
          <w:rFonts w:ascii="Times New Roman" w:hAnsi="Times New Roman" w:cs="Times New Roman"/>
          <w:sz w:val="28"/>
          <w:szCs w:val="28"/>
        </w:rPr>
        <w:t xml:space="preserve"> «Развитие национальных культур и профилактики проявлений экстремизма на территории муниципального образования Темрюкский район» </w:t>
      </w:r>
      <w:r w:rsidR="007265F7" w:rsidRPr="00A5720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265F7" w:rsidRPr="008201DE">
        <w:rPr>
          <w:rFonts w:ascii="Times New Roman" w:hAnsi="Times New Roman" w:cs="Times New Roman"/>
          <w:sz w:val="28"/>
          <w:szCs w:val="28"/>
        </w:rPr>
        <w:t>программы</w:t>
      </w:r>
      <w:r w:rsidR="00F22494" w:rsidRPr="008201DE">
        <w:rPr>
          <w:rFonts w:ascii="Times New Roman" w:hAnsi="Times New Roman" w:cs="Times New Roman"/>
          <w:sz w:val="28"/>
          <w:szCs w:val="28"/>
        </w:rPr>
        <w:t xml:space="preserve"> </w:t>
      </w:r>
      <w:r w:rsidR="00D6043E" w:rsidRPr="008201DE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8201DE" w:rsidRPr="00710778" w:rsidRDefault="008201DE" w:rsidP="002B0571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8201DE" w:rsidRPr="00710778" w:rsidSect="00984375">
          <w:pgSz w:w="16838" w:h="11906" w:orient="landscape"/>
          <w:pgMar w:top="1701" w:right="1134" w:bottom="567" w:left="1134" w:header="709" w:footer="709" w:gutter="0"/>
          <w:cols w:space="720"/>
          <w:titlePg/>
          <w:docGrid w:linePitch="299"/>
        </w:sectPr>
      </w:pPr>
    </w:p>
    <w:p w:rsidR="008071DD" w:rsidRDefault="00DA5335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1535A5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</w:t>
      </w:r>
      <w:r w:rsidR="001535A5" w:rsidRPr="00710778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p w:rsidR="008201DE" w:rsidRDefault="008201DE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996"/>
        <w:gridCol w:w="852"/>
        <w:gridCol w:w="1141"/>
        <w:gridCol w:w="855"/>
        <w:gridCol w:w="2407"/>
        <w:gridCol w:w="2266"/>
      </w:tblGrid>
      <w:tr w:rsidR="0082444F" w:rsidRPr="000C6E76" w:rsidTr="0068151C">
        <w:trPr>
          <w:tblHeader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№ п\</w:t>
            </w:r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финансирования, тыс. руб.</w:t>
            </w:r>
          </w:p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2444F" w:rsidRPr="000C6E76" w:rsidTr="0068151C">
        <w:trPr>
          <w:trHeight w:val="510"/>
          <w:tblHeader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2444F" w:rsidRPr="000C6E76" w:rsidTr="000C6E76">
        <w:trPr>
          <w:trHeight w:val="1299"/>
          <w:tblHeader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ф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едеральный</w:t>
            </w:r>
          </w:p>
          <w:p w:rsidR="00866366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раевой</w:t>
            </w:r>
          </w:p>
          <w:p w:rsidR="00866366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0C6E76" w:rsidRPr="000C6E76" w:rsidRDefault="000C6E76" w:rsidP="000C6E76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6"/>
        <w:gridCol w:w="6"/>
        <w:gridCol w:w="984"/>
        <w:gridCol w:w="6"/>
        <w:gridCol w:w="846"/>
        <w:gridCol w:w="1141"/>
        <w:gridCol w:w="855"/>
        <w:gridCol w:w="2407"/>
        <w:gridCol w:w="2266"/>
      </w:tblGrid>
      <w:tr w:rsidR="00710778" w:rsidRPr="000C6E76" w:rsidTr="000C6E76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10778" w:rsidRPr="000C6E76" w:rsidTr="000C6E7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45272B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A57204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36C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 в Темрюкском районе</w:t>
            </w:r>
          </w:p>
        </w:tc>
      </w:tr>
      <w:tr w:rsidR="00710778" w:rsidRPr="000C6E76" w:rsidTr="000C6E7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A57204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Задача 1.1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36C" w:rsidRPr="000C6E76" w:rsidRDefault="008071DD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</w:t>
            </w:r>
            <w:r w:rsidR="000C6E76">
              <w:rPr>
                <w:rFonts w:ascii="Times New Roman" w:eastAsia="Times New Roman" w:hAnsi="Times New Roman"/>
                <w:sz w:val="24"/>
                <w:szCs w:val="24"/>
              </w:rPr>
              <w:t>зацию этнополитической ситуации</w:t>
            </w:r>
          </w:p>
        </w:tc>
      </w:tr>
      <w:tr w:rsidR="005078B9" w:rsidRPr="000C6E76" w:rsidTr="000C6E76">
        <w:trPr>
          <w:trHeight w:val="283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1.1.1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hAnsi="Times New Roman"/>
                <w:sz w:val="24"/>
                <w:szCs w:val="24"/>
              </w:rPr>
              <w:t>Информирование населения в области гармонизации межнациональных отношений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Поддержка и распространение идей духовного единства и межэтнического согласия.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Воспитание культуры, толерантности и межнационального согласия. Не менее 12 публикаций в районной газете «Тамань» за счет основной деятельности ежегодно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Администрация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муниципального образования Темрюкский район, управление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взаимодействию с </w:t>
            </w:r>
            <w:proofErr w:type="spellStart"/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правоохраните-льными</w:t>
            </w:r>
            <w:proofErr w:type="spellEnd"/>
            <w:proofErr w:type="gramEnd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органами,  управление по взаимодействию с органами местного самоуправления и общественными объединениями,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управление </w:t>
            </w: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образованием,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управление культуры,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отдел по делам молодёжи</w:t>
            </w:r>
          </w:p>
        </w:tc>
      </w:tr>
      <w:tr w:rsidR="005078B9" w:rsidRPr="000C6E76" w:rsidTr="000C6E76">
        <w:trPr>
          <w:trHeight w:val="24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4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4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2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0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3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2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1932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EF72B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13 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12 шт. ежегодно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47943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47943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30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EC5FEF">
        <w:trPr>
          <w:trHeight w:val="2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C5FEF" w:rsidRPr="00A57204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C5FEF" w:rsidRPr="00A57204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  <w:r w:rsidR="00647943" w:rsidRPr="00A57204">
              <w:rPr>
                <w:rFonts w:ascii="Times New Roman" w:eastAsia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  <w:r w:rsidR="00647943" w:rsidRPr="00A57204">
              <w:rPr>
                <w:rFonts w:ascii="Times New Roman" w:eastAsia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1.1.3</w:t>
            </w: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встреч с национально-культурными объединениями по межнациональным вопросам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Обеспечение взаимодействия органов местного самоуправления с национально-культурными объединениями, направленного на стабилизацию </w:t>
            </w:r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этно-политической</w:t>
            </w:r>
            <w:proofErr w:type="gramEnd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ситуации. Ежегодно 4 встречи за счет основной деятельности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7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5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0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1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rPr>
          <w:trHeight w:val="25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EC5FEF">
        <w:trPr>
          <w:trHeight w:val="162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83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1.1.4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EF72B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мероприятия, направленного на гармонизацию </w:t>
            </w: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межнациональных отношений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151,3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151,3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EF7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</w:t>
            </w:r>
            <w:r w:rsidR="00EF72B9"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 </w:t>
            </w: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мероприятия, направленного на гармонизацию </w:t>
            </w: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межнациональных отношений ежегодно</w:t>
            </w:r>
            <w:r w:rsidR="00EF72B9"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r w:rsidR="00EF72B9" w:rsidRPr="00A57204">
              <w:rPr>
                <w:rFonts w:ascii="Times New Roman" w:hAnsi="Times New Roman"/>
                <w:sz w:val="24"/>
                <w:szCs w:val="24"/>
              </w:rPr>
              <w:t xml:space="preserve">художественно-оформительские расходы, приобретение сувенирной продукции, наградного и </w:t>
            </w:r>
            <w:proofErr w:type="spellStart"/>
            <w:r w:rsidR="00EF72B9" w:rsidRPr="00A57204">
              <w:rPr>
                <w:rFonts w:ascii="Times New Roman" w:hAnsi="Times New Roman"/>
                <w:sz w:val="24"/>
                <w:szCs w:val="24"/>
              </w:rPr>
              <w:t>раздаточно</w:t>
            </w:r>
            <w:proofErr w:type="spellEnd"/>
            <w:r w:rsidR="00EF72B9" w:rsidRPr="00A57204">
              <w:rPr>
                <w:rFonts w:ascii="Times New Roman" w:hAnsi="Times New Roman"/>
                <w:sz w:val="24"/>
                <w:szCs w:val="24"/>
              </w:rPr>
              <w:t>-презентационного материала)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11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6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6F026F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150</w:t>
            </w:r>
            <w:r w:rsidR="00BD0BB3">
              <w:rPr>
                <w:rFonts w:ascii="Times New Roman" w:eastAsia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6F0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  <w:r w:rsidR="006F026F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37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6F026F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301</w:t>
            </w:r>
            <w:r w:rsidR="00306A55">
              <w:rPr>
                <w:rFonts w:ascii="Times New Roman" w:eastAsia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6F026F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301</w:t>
            </w:r>
            <w:r w:rsidR="00306A55">
              <w:rPr>
                <w:rFonts w:ascii="Times New Roman" w:eastAsia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300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7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12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647943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647943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26,4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26,4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178,3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178,3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EA6C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556,1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556,1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EA6C9C" w:rsidRDefault="004233D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1DD" w:rsidRPr="0071077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bookmarkEnd w:id="3"/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5FEF" w:rsidSect="0068151C">
          <w:headerReference w:type="even" r:id="rId12"/>
          <w:headerReference w:type="default" r:id="rId13"/>
          <w:pgSz w:w="16838" w:h="11906" w:orient="landscape"/>
          <w:pgMar w:top="1701" w:right="962" w:bottom="567" w:left="1134" w:header="709" w:footer="709" w:gutter="0"/>
          <w:cols w:space="708"/>
          <w:titlePg/>
          <w:docGrid w:linePitch="360"/>
        </w:sectPr>
      </w:pP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EC5FEF">
        <w:rPr>
          <w:rFonts w:ascii="Times New Roman" w:hAnsi="Times New Roman" w:cs="Times New Roman"/>
          <w:sz w:val="28"/>
          <w:szCs w:val="28"/>
        </w:rPr>
        <w:t xml:space="preserve">) раздел «Обоснование ресурсного обеспечения муниципальной программы» </w:t>
      </w:r>
      <w:r w:rsidRPr="00A57204">
        <w:rPr>
          <w:rFonts w:ascii="Times New Roman" w:hAnsi="Times New Roman" w:cs="Times New Roman"/>
          <w:sz w:val="28"/>
          <w:szCs w:val="28"/>
        </w:rPr>
        <w:t xml:space="preserve">муниципальной программы изложить </w:t>
      </w:r>
      <w:r w:rsidRPr="00EC5FEF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EC5FEF" w:rsidRDefault="00EC5FEF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«Финансирование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5FEF">
        <w:rPr>
          <w:rFonts w:ascii="Times New Roman" w:hAnsi="Times New Roman" w:cs="Times New Roman"/>
          <w:sz w:val="28"/>
          <w:szCs w:val="28"/>
        </w:rPr>
        <w:t>программы осуществляется за счет средств  бюджета муниципального образования Темрюкский район.</w:t>
      </w:r>
    </w:p>
    <w:p w:rsidR="00A57204" w:rsidRDefault="00A57204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Default="00EC5FEF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муниципальной программы </w:t>
      </w:r>
    </w:p>
    <w:p w:rsidR="00EC5FEF" w:rsidRDefault="00EC5FEF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p w:rsidR="00A57204" w:rsidRDefault="00A57204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808"/>
        <w:gridCol w:w="1378"/>
        <w:gridCol w:w="1438"/>
        <w:gridCol w:w="1613"/>
      </w:tblGrid>
      <w:tr w:rsidR="00EC5FEF" w:rsidRPr="00EC5FEF" w:rsidTr="001D27A1">
        <w:trPr>
          <w:trHeight w:val="195"/>
        </w:trPr>
        <w:tc>
          <w:tcPr>
            <w:tcW w:w="2235" w:type="dxa"/>
            <w:vMerge w:val="restart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371" w:type="dxa"/>
            <w:gridSpan w:val="5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C5FEF" w:rsidRPr="00EC5FEF" w:rsidTr="001D27A1">
        <w:trPr>
          <w:trHeight w:val="240"/>
        </w:trPr>
        <w:tc>
          <w:tcPr>
            <w:tcW w:w="2235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</w:t>
            </w: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</w:p>
        </w:tc>
      </w:tr>
      <w:tr w:rsidR="00EC5FEF" w:rsidRPr="00EC5FEF" w:rsidTr="001D27A1">
        <w:trPr>
          <w:trHeight w:val="986"/>
        </w:trPr>
        <w:tc>
          <w:tcPr>
            <w:tcW w:w="2235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proofErr w:type="spellEnd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EC5FEF" w:rsidRPr="00EC5FEF" w:rsidTr="001D27A1">
        <w:trPr>
          <w:trHeight w:val="295"/>
        </w:trPr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5FEF" w:rsidRPr="00EC5FEF" w:rsidTr="001D27A1">
        <w:tc>
          <w:tcPr>
            <w:tcW w:w="9606" w:type="dxa"/>
            <w:gridSpan w:val="6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EC5FEF" w:rsidRPr="00A57204" w:rsidRDefault="00647943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647943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178,3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178,3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rPr>
          <w:trHeight w:val="730"/>
        </w:trPr>
        <w:tc>
          <w:tcPr>
            <w:tcW w:w="2235" w:type="dxa"/>
          </w:tcPr>
          <w:p w:rsidR="00EC5FEF" w:rsidRPr="00EC5FEF" w:rsidRDefault="00EC5FEF" w:rsidP="00647943">
            <w:pPr>
              <w:tabs>
                <w:tab w:val="left" w:pos="142"/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556,1</w:t>
            </w:r>
          </w:p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556,1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5FEF" w:rsidRPr="00EC5FEF" w:rsidRDefault="00EC5FEF" w:rsidP="00EC5FEF">
      <w:pPr>
        <w:tabs>
          <w:tab w:val="left" w:pos="709"/>
        </w:tabs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EC5FEF" w:rsidRPr="00A57204" w:rsidRDefault="00EC5FEF" w:rsidP="00EC5FE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          6) раздел «Методика оценки эффективности реализации муниципальной </w:t>
      </w:r>
    </w:p>
    <w:p w:rsidR="00EC5FEF" w:rsidRPr="00EC5FEF" w:rsidRDefault="00EC5FEF" w:rsidP="00EC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программы» муниципальной программы </w:t>
      </w:r>
      <w:r w:rsidRPr="00EC5FE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 от 5 июня 2017 года № 1025 «Порядок принятия решения о  разработке, формировании, реализации и оценке эффективности реализации муниципальных программ (далее – Порядок)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;</w:t>
      </w: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6B73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A57204">
        <w:rPr>
          <w:rFonts w:ascii="Times New Roman" w:hAnsi="Times New Roman" w:cs="Times New Roman"/>
          <w:sz w:val="28"/>
          <w:szCs w:val="28"/>
        </w:rPr>
        <w:t>7)</w:t>
      </w:r>
      <w:r w:rsidRPr="00516B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C5FEF">
        <w:rPr>
          <w:rFonts w:ascii="Times New Roman" w:hAnsi="Times New Roman" w:cs="Times New Roman"/>
          <w:sz w:val="28"/>
          <w:szCs w:val="28"/>
        </w:rPr>
        <w:t xml:space="preserve">раздел «Механизм реализации муниципальной программы и 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 xml:space="preserve"> ее выполнением» муниципальной программы  изложить в следующей редакции: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«Текущее управление муниципальной программой осуществляет ее координатор, который: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информационно-телекоммуникационной сети «Интернет»;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Доклад о ходе реализации муниципальной программы должен содержать: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конкретные результаты, достигнутые за отчетный период;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lastRenderedPageBreak/>
        <w:t xml:space="preserve">          анализ факторов, повлиявших на ход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средств.</w:t>
      </w:r>
    </w:p>
    <w:p w:rsidR="00EC5FEF" w:rsidRPr="00EC5FEF" w:rsidRDefault="00EC5FEF" w:rsidP="00EC5FEF">
      <w:pPr>
        <w:spacing w:after="0" w:line="240" w:lineRule="auto"/>
        <w:ind w:left="709" w:right="-1" w:hanging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Заказчик: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заключает муниципальные контракты в установленном законодательством порядке 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 xml:space="preserve"> Федерального закона  от 5 апреля                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проводит анализ выполнения мероприятия;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несет ответственность за нецелевое и неэффективное использование выделенных в его распоряжение бюджетных средств.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Главный распорядитель (распорядитель) бюджетных сре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еделах полномочий: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результативность, адресность и целевой характер использования бюджетных сре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EC5FEF" w:rsidRPr="00EC5FEF" w:rsidRDefault="00EC5FEF" w:rsidP="00EC5FEF">
      <w:pPr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осуществляет иные полномочия, установленные бюджетным законодательством Российской Федерации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C5FEF" w:rsidRPr="00EC5FEF" w:rsidRDefault="00EC5FEF" w:rsidP="00EC5FEF">
      <w:pPr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Pr="00EC5FEF" w:rsidRDefault="00EC5FEF" w:rsidP="00EC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И.И. Костюк    </w:t>
      </w:r>
    </w:p>
    <w:p w:rsidR="00EC5FEF" w:rsidRPr="00EC5FEF" w:rsidRDefault="00EC5FEF" w:rsidP="00EC5FE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Pr="00EC5FEF" w:rsidRDefault="00EC5FEF" w:rsidP="00EC5FE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C5FEF" w:rsidRPr="00EC5FEF" w:rsidSect="00EC5FE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C8" w:rsidRDefault="00A42EC8">
      <w:pPr>
        <w:spacing w:after="0" w:line="240" w:lineRule="auto"/>
      </w:pPr>
      <w:r>
        <w:separator/>
      </w:r>
    </w:p>
  </w:endnote>
  <w:endnote w:type="continuationSeparator" w:id="0">
    <w:p w:rsidR="00A42EC8" w:rsidRDefault="00A42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C8" w:rsidRDefault="00A42EC8">
      <w:pPr>
        <w:spacing w:after="0" w:line="240" w:lineRule="auto"/>
      </w:pPr>
      <w:r>
        <w:separator/>
      </w:r>
    </w:p>
  </w:footnote>
  <w:footnote w:type="continuationSeparator" w:id="0">
    <w:p w:rsidR="00A42EC8" w:rsidRDefault="00A42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926324"/>
      <w:docPartObj>
        <w:docPartGallery w:val="Page Numbers (Top of Page)"/>
        <w:docPartUnique/>
      </w:docPartObj>
    </w:sdtPr>
    <w:sdtEndPr/>
    <w:sdtContent>
      <w:p w:rsidR="006F026F" w:rsidRDefault="006F02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36D">
          <w:rPr>
            <w:noProof/>
          </w:rPr>
          <w:t>4</w:t>
        </w:r>
        <w:r>
          <w:fldChar w:fldCharType="end"/>
        </w:r>
      </w:p>
    </w:sdtContent>
  </w:sdt>
  <w:p w:rsidR="006F026F" w:rsidRDefault="006F026F" w:rsidP="00306A55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26F" w:rsidRPr="00306A55" w:rsidRDefault="006F026F" w:rsidP="00306A55">
    <w:pPr>
      <w:pStyle w:val="aa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26F" w:rsidRDefault="006F026F" w:rsidP="00306A55">
    <w:pPr>
      <w:pStyle w:val="aa"/>
      <w:jc w:val="center"/>
    </w:pPr>
    <w:r w:rsidRPr="00306A55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6177CF94" wp14:editId="4C6352C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14350" cy="571500"/>
              <wp:effectExtent l="0" t="0" r="0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35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131474261"/>
                            <w:showingPlcHdr/>
                          </w:sdtPr>
                          <w:sdtEndPr/>
                          <w:sdtContent>
                            <w:p w:rsidR="006F026F" w:rsidRPr="00E26AE7" w:rsidRDefault="006F026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0;margin-top:0;width:40.5pt;height:45pt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131474261"/>
                      <w:showingPlcHdr/>
                    </w:sdtPr>
                    <w:sdtContent>
                      <w:p w:rsidR="00BD0BB3" w:rsidRPr="00E26AE7" w:rsidRDefault="00306A5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Pr="00306A55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196C9436" wp14:editId="757E9A4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0050" cy="581025"/>
              <wp:effectExtent l="0" t="0" r="0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Pr="00FC6153" w:rsidRDefault="006F026F" w:rsidP="00FC6153">
                          <w:p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0;margin-top:0;width:31.5pt;height:45.75pt;z-index:2516520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" o:allowincell="f" stroked="f">
              <v:textbox style="layout-flow:vertical">
                <w:txbxContent>
                  <w:p w:rsidR="00BD0BB3" w:rsidRPr="00FC6153" w:rsidRDefault="00BD0BB3" w:rsidP="00FC6153">
                    <w:p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306A55">
      <w:rPr>
        <w:rFonts w:ascii="Times New Roman" w:hAnsi="Times New Roman" w:cs="Times New Roman"/>
        <w:sz w:val="28"/>
        <w:szCs w:val="28"/>
      </w:rPr>
      <w:ptab w:relativeTo="margin" w:alignment="center" w:leader="none"/>
    </w:r>
    <w:r>
      <w:rPr>
        <w:rFonts w:ascii="Times New Roman" w:hAnsi="Times New Roman" w:cs="Times New Roman"/>
        <w:sz w:val="28"/>
        <w:szCs w:val="28"/>
      </w:rPr>
      <w:t>9</w:t>
    </w:r>
    <w:r w:rsidRPr="00306A55">
      <w:rPr>
        <w:rFonts w:ascii="Times New Roman" w:hAnsi="Times New Roman" w:cs="Times New Roman"/>
        <w:sz w:val="28"/>
        <w:szCs w:val="28"/>
      </w:rPr>
      <w:ptab w:relativeTo="margin" w:alignment="right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26F" w:rsidRPr="00306A55" w:rsidRDefault="006F026F" w:rsidP="00306A55">
    <w:pPr>
      <w:pStyle w:val="aa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6526FFDC" wp14:editId="24328A4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81000"/>
              <wp:effectExtent l="0" t="0" r="952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Pr="00306A55" w:rsidRDefault="006F026F" w:rsidP="0068151C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left:0;text-align:left;margin-left:0;margin-top:0;width:27.75pt;height:30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" o:allowincell="f" stroked="f">
              <v:textbox style="layout-flow:vertical">
                <w:txbxContent>
                  <w:p w:rsidR="00BD0BB3" w:rsidRPr="00306A55" w:rsidRDefault="00BD0BB3" w:rsidP="0068151C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sdt>
      <w:sdtPr>
        <w:id w:val="1116403549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1EF2965" wp14:editId="0F13E79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495300"/>
              <wp:effectExtent l="0" t="0" r="0" b="0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250627704"/>
                          </w:sdtPr>
                          <w:sdtEndPr>
                            <w:rPr>
                              <w:sz w:val="56"/>
                            </w:rPr>
                          </w:sdtEndPr>
                          <w:sdtContent>
                            <w:p w:rsidR="006F026F" w:rsidRPr="00F317F2" w:rsidRDefault="006F026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144"/>
                                  <w:szCs w:val="72"/>
                                </w:rPr>
                              </w:pPr>
                              <w:r w:rsidRPr="00F317F2">
                                <w:rPr>
                                  <w:rFonts w:eastAsiaTheme="minorEastAsia"/>
                                  <w:sz w:val="2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left:0;text-align:left;margin-left:0;margin-top:0;width:27pt;height:39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250627704"/>
                    </w:sdtPr>
                    <w:sdtEndPr>
                      <w:rPr>
                        <w:sz w:val="56"/>
                      </w:rPr>
                    </w:sdtEndPr>
                    <w:sdtContent>
                      <w:p w:rsidR="00BD0BB3" w:rsidRPr="00F317F2" w:rsidRDefault="00BD0BB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144"/>
                            <w:szCs w:val="72"/>
                          </w:rPr>
                        </w:pPr>
                        <w:r w:rsidRPr="00F317F2">
                          <w:rPr>
                            <w:rFonts w:eastAsiaTheme="minorEastAsia"/>
                            <w:sz w:val="28"/>
                          </w:rPr>
                          <w:t>8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9A8C59B" wp14:editId="2AB189C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52387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Pr="00F317F2" w:rsidRDefault="006F026F" w:rsidP="00F317F2">
                          <w:pPr>
                            <w:rPr>
                              <w:rFonts w:ascii="Times New Roman" w:eastAsiaTheme="majorEastAsia" w:hAnsi="Times New Roman" w:cs="Times New Roman"/>
                              <w:sz w:val="32"/>
                              <w:szCs w:val="72"/>
                            </w:rPr>
                          </w:pPr>
                          <w:r w:rsidRPr="00F317F2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left:0;text-align:left;margin-left:0;margin-top:0;width:30.75pt;height:41.2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" o:allowincell="f" stroked="f">
              <v:textbox style="layout-flow:vertical">
                <w:txbxContent>
                  <w:p w:rsidR="00BD0BB3" w:rsidRPr="00F317F2" w:rsidRDefault="00BD0BB3" w:rsidP="00F317F2">
                    <w:pPr>
                      <w:rPr>
                        <w:rFonts w:ascii="Times New Roman" w:eastAsiaTheme="majorEastAsia" w:hAnsi="Times New Roman" w:cs="Times New Roman"/>
                        <w:sz w:val="32"/>
                        <w:szCs w:val="72"/>
                      </w:rPr>
                    </w:pPr>
                    <w:r w:rsidRPr="00F317F2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80043AD" wp14:editId="3D314B9E">
              <wp:simplePos x="0" y="0"/>
              <wp:positionH relativeFrom="rightMargin">
                <wp:align>center</wp:align>
              </wp:positionH>
              <wp:positionV relativeFrom="page">
                <wp:posOffset>3456305</wp:posOffset>
              </wp:positionV>
              <wp:extent cx="504825" cy="381000"/>
              <wp:effectExtent l="0" t="0" r="9525" b="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Pr="00FC6153" w:rsidRDefault="006F026F" w:rsidP="009C6D6C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272.15pt;width:39.75pt;height:30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" o:allowincell="f" stroked="f">
              <v:textbox style="layout-flow:vertical">
                <w:txbxContent>
                  <w:p w:rsidR="00BD0BB3" w:rsidRPr="00FC6153" w:rsidRDefault="00BD0BB3" w:rsidP="009C6D6C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72ECB56" wp14:editId="493B5B0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14350"/>
              <wp:effectExtent l="0" t="0" r="9525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Default="006F026F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left:0;text-align:left;margin-left:0;margin-top:0;width:35.25pt;height:4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5205C56" wp14:editId="4583109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285750" cy="428625"/>
              <wp:effectExtent l="0" t="0" r="0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Default="006F026F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left:0;text-align:left;margin-left:0;margin-top:0;width:22.5pt;height:33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01FE697" wp14:editId="72DE0D1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64770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Default="006F026F" w:rsidP="001B7586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4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left:0;text-align:left;margin-left:0;margin-top:0;width:30pt;height:51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" o:allowincell="f" stroked="f">
              <v:textbox style="layout-flow:vertical">
                <w:txbxContent>
                  <w:p w:rsidR="00BD0BB3" w:rsidRDefault="00BD0BB3" w:rsidP="001B7586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rFonts w:ascii="Times New Roman" w:hAnsi="Times New Roman" w:cs="Times New Roman"/>
        <w:sz w:val="28"/>
        <w:szCs w:val="28"/>
      </w:rPr>
      <w:t>7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26F" w:rsidRPr="00306A55" w:rsidRDefault="00A42EC8">
    <w:pPr>
      <w:pStyle w:val="aa"/>
      <w:rPr>
        <w:rFonts w:ascii="Times New Roman" w:hAnsi="Times New Roman" w:cs="Times New Roman"/>
        <w:sz w:val="28"/>
        <w:szCs w:val="28"/>
      </w:rPr>
    </w:pPr>
    <w:sdt>
      <w:sdtPr>
        <w:id w:val="-271553697"/>
        <w:docPartObj>
          <w:docPartGallery w:val="Page Numbers (Margins)"/>
          <w:docPartUnique/>
        </w:docPartObj>
      </w:sdtPr>
      <w:sdtEndPr/>
      <w:sdtContent>
        <w:r w:rsidR="006F026F" w:rsidRPr="00F73EA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4BA9FEB5" wp14:editId="539D324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026F" w:rsidRDefault="006F026F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35" style="position:absolute;margin-left:6.1pt;margin-top:0;width:57.3pt;height:25.95pt;z-index:25166745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" o:allowincell="f" stroked="f">
                  <v:textbox style="layout-flow:vertical">
                    <w:txbxContent>
                      <w:p w:rsidR="00BD0BB3" w:rsidRDefault="00BD0BB3">
                        <w:pPr>
                          <w:pBdr>
                            <w:bottom w:val="single" w:sz="4" w:space="1" w:color="auto"/>
                          </w:pBd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6F026F" w:rsidRPr="00F73EA1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509DD2E9" wp14:editId="51B112AE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52475" cy="253365"/>
              <wp:effectExtent l="0" t="0" r="952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2475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Default="006F026F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margin-left:8.05pt;margin-top:0;width:59.25pt;height:19.95pt;z-index:25166643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" o:allowincell="f" stroked="f">
              <v:textbox style="layout-flow:vertical">
                <w:txbxContent>
                  <w:p w:rsidR="00BD0BB3" w:rsidRDefault="00BD0BB3">
                    <w:pPr>
                      <w:pBdr>
                        <w:bottom w:val="single" w:sz="4" w:space="1" w:color="auto"/>
                      </w:pBdr>
                    </w:pPr>
                    <w: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6F026F"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126757B" wp14:editId="0B75A21D">
              <wp:simplePos x="0" y="0"/>
              <wp:positionH relativeFrom="rightMargin">
                <wp:align>center</wp:align>
              </wp:positionH>
              <wp:positionV relativeFrom="page">
                <wp:posOffset>3522980</wp:posOffset>
              </wp:positionV>
              <wp:extent cx="238125" cy="238125"/>
              <wp:effectExtent l="0" t="0" r="9525" b="9525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81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Default="006F026F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margin-left:0;margin-top:277.4pt;width:18.75pt;height:18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6F026F"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D8EF61" wp14:editId="2F64229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026F" w:rsidRDefault="006F026F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margin-left:0;margin-top:0;width:37.5pt;height:39.7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6F026F">
      <w:ptab w:relativeTo="margin" w:alignment="center" w:leader="none"/>
    </w:r>
    <w:r w:rsidR="006F026F">
      <w:rPr>
        <w:rFonts w:ascii="Times New Roman" w:hAnsi="Times New Roman" w:cs="Times New Roman"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233AC"/>
    <w:multiLevelType w:val="hybridMultilevel"/>
    <w:tmpl w:val="8F58C2CA"/>
    <w:lvl w:ilvl="0" w:tplc="C526D26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DCC6AA5"/>
    <w:multiLevelType w:val="hybridMultilevel"/>
    <w:tmpl w:val="F34E7720"/>
    <w:lvl w:ilvl="0" w:tplc="8E4ECA22">
      <w:start w:val="1"/>
      <w:numFmt w:val="decimal"/>
      <w:lvlText w:val="%1."/>
      <w:lvlJc w:val="left"/>
      <w:pPr>
        <w:ind w:left="11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265FA"/>
    <w:rsid w:val="000441F7"/>
    <w:rsid w:val="00065C98"/>
    <w:rsid w:val="00075484"/>
    <w:rsid w:val="000947CB"/>
    <w:rsid w:val="00096480"/>
    <w:rsid w:val="000B2294"/>
    <w:rsid w:val="000C6E76"/>
    <w:rsid w:val="000F69E4"/>
    <w:rsid w:val="00100CD6"/>
    <w:rsid w:val="0010510D"/>
    <w:rsid w:val="00120CD3"/>
    <w:rsid w:val="001358A1"/>
    <w:rsid w:val="00146BC8"/>
    <w:rsid w:val="001535A5"/>
    <w:rsid w:val="0017249F"/>
    <w:rsid w:val="00186943"/>
    <w:rsid w:val="00192850"/>
    <w:rsid w:val="0019656E"/>
    <w:rsid w:val="001B624B"/>
    <w:rsid w:val="001B7586"/>
    <w:rsid w:val="001B7CE7"/>
    <w:rsid w:val="001D27A1"/>
    <w:rsid w:val="001D5401"/>
    <w:rsid w:val="001D765E"/>
    <w:rsid w:val="001E28A6"/>
    <w:rsid w:val="00221586"/>
    <w:rsid w:val="00230650"/>
    <w:rsid w:val="00241C46"/>
    <w:rsid w:val="00262F9D"/>
    <w:rsid w:val="0026322B"/>
    <w:rsid w:val="0027172C"/>
    <w:rsid w:val="00273AFC"/>
    <w:rsid w:val="00274C8C"/>
    <w:rsid w:val="00276704"/>
    <w:rsid w:val="00294B5C"/>
    <w:rsid w:val="002B0571"/>
    <w:rsid w:val="002B0BCB"/>
    <w:rsid w:val="002B1D47"/>
    <w:rsid w:val="002E53F5"/>
    <w:rsid w:val="0030440B"/>
    <w:rsid w:val="00306A55"/>
    <w:rsid w:val="00333578"/>
    <w:rsid w:val="0037539B"/>
    <w:rsid w:val="0038083C"/>
    <w:rsid w:val="00390284"/>
    <w:rsid w:val="0039427B"/>
    <w:rsid w:val="00394A68"/>
    <w:rsid w:val="003A6962"/>
    <w:rsid w:val="003B1E32"/>
    <w:rsid w:val="003C652C"/>
    <w:rsid w:val="003D4131"/>
    <w:rsid w:val="004017FC"/>
    <w:rsid w:val="004231FA"/>
    <w:rsid w:val="004233DF"/>
    <w:rsid w:val="00435914"/>
    <w:rsid w:val="0044776A"/>
    <w:rsid w:val="0045272B"/>
    <w:rsid w:val="004562E0"/>
    <w:rsid w:val="004620F0"/>
    <w:rsid w:val="00486FDF"/>
    <w:rsid w:val="004D2CEC"/>
    <w:rsid w:val="004E0EC3"/>
    <w:rsid w:val="004E4130"/>
    <w:rsid w:val="005078B9"/>
    <w:rsid w:val="00513A3D"/>
    <w:rsid w:val="005145E0"/>
    <w:rsid w:val="005149F9"/>
    <w:rsid w:val="00516B73"/>
    <w:rsid w:val="00566FB1"/>
    <w:rsid w:val="005772B7"/>
    <w:rsid w:val="005A510A"/>
    <w:rsid w:val="005C6F99"/>
    <w:rsid w:val="005D0AD4"/>
    <w:rsid w:val="005D7875"/>
    <w:rsid w:val="005E44FD"/>
    <w:rsid w:val="005F18E0"/>
    <w:rsid w:val="00603874"/>
    <w:rsid w:val="00647943"/>
    <w:rsid w:val="00647C93"/>
    <w:rsid w:val="00666DB9"/>
    <w:rsid w:val="0068151C"/>
    <w:rsid w:val="006A2BEE"/>
    <w:rsid w:val="006A746F"/>
    <w:rsid w:val="006B409E"/>
    <w:rsid w:val="006C513A"/>
    <w:rsid w:val="006D1C0F"/>
    <w:rsid w:val="006D5772"/>
    <w:rsid w:val="006F026F"/>
    <w:rsid w:val="00702454"/>
    <w:rsid w:val="00710778"/>
    <w:rsid w:val="007242C6"/>
    <w:rsid w:val="007265F7"/>
    <w:rsid w:val="0075245F"/>
    <w:rsid w:val="007816BF"/>
    <w:rsid w:val="007906A8"/>
    <w:rsid w:val="007A1D08"/>
    <w:rsid w:val="007A4152"/>
    <w:rsid w:val="007C2103"/>
    <w:rsid w:val="007E1E00"/>
    <w:rsid w:val="008071DD"/>
    <w:rsid w:val="008201DE"/>
    <w:rsid w:val="00824335"/>
    <w:rsid w:val="0082444F"/>
    <w:rsid w:val="008265F8"/>
    <w:rsid w:val="00830864"/>
    <w:rsid w:val="0084662B"/>
    <w:rsid w:val="0086051F"/>
    <w:rsid w:val="00866366"/>
    <w:rsid w:val="00873A66"/>
    <w:rsid w:val="00884825"/>
    <w:rsid w:val="00885A42"/>
    <w:rsid w:val="008B44EC"/>
    <w:rsid w:val="008C2242"/>
    <w:rsid w:val="008D04A5"/>
    <w:rsid w:val="00902AFD"/>
    <w:rsid w:val="009258D2"/>
    <w:rsid w:val="009677F7"/>
    <w:rsid w:val="009750C4"/>
    <w:rsid w:val="00981899"/>
    <w:rsid w:val="0098313C"/>
    <w:rsid w:val="00984375"/>
    <w:rsid w:val="0099351D"/>
    <w:rsid w:val="00996CE8"/>
    <w:rsid w:val="009C210C"/>
    <w:rsid w:val="009C6D6C"/>
    <w:rsid w:val="009D6C49"/>
    <w:rsid w:val="009E1648"/>
    <w:rsid w:val="009E6676"/>
    <w:rsid w:val="00A03E72"/>
    <w:rsid w:val="00A0495D"/>
    <w:rsid w:val="00A10BA5"/>
    <w:rsid w:val="00A34DBB"/>
    <w:rsid w:val="00A42EC8"/>
    <w:rsid w:val="00A55BB1"/>
    <w:rsid w:val="00A57204"/>
    <w:rsid w:val="00A7071A"/>
    <w:rsid w:val="00A94993"/>
    <w:rsid w:val="00A96183"/>
    <w:rsid w:val="00AD1160"/>
    <w:rsid w:val="00AE2E29"/>
    <w:rsid w:val="00B2036D"/>
    <w:rsid w:val="00B3630C"/>
    <w:rsid w:val="00B55E2A"/>
    <w:rsid w:val="00B624CB"/>
    <w:rsid w:val="00B757FA"/>
    <w:rsid w:val="00B978AE"/>
    <w:rsid w:val="00BA1CB5"/>
    <w:rsid w:val="00BA1D4E"/>
    <w:rsid w:val="00BB0237"/>
    <w:rsid w:val="00BB5B7E"/>
    <w:rsid w:val="00BD0BB3"/>
    <w:rsid w:val="00BD0E8C"/>
    <w:rsid w:val="00BD2714"/>
    <w:rsid w:val="00BE482D"/>
    <w:rsid w:val="00C052A1"/>
    <w:rsid w:val="00C263A9"/>
    <w:rsid w:val="00C326CD"/>
    <w:rsid w:val="00C36002"/>
    <w:rsid w:val="00C43737"/>
    <w:rsid w:val="00C44806"/>
    <w:rsid w:val="00C5362E"/>
    <w:rsid w:val="00C8579D"/>
    <w:rsid w:val="00C870E3"/>
    <w:rsid w:val="00CA6C2D"/>
    <w:rsid w:val="00CB153E"/>
    <w:rsid w:val="00CB2113"/>
    <w:rsid w:val="00CB7D15"/>
    <w:rsid w:val="00CD0FD4"/>
    <w:rsid w:val="00CD315B"/>
    <w:rsid w:val="00CE1620"/>
    <w:rsid w:val="00CF6CDD"/>
    <w:rsid w:val="00CF7292"/>
    <w:rsid w:val="00D1540F"/>
    <w:rsid w:val="00D33A23"/>
    <w:rsid w:val="00D371C1"/>
    <w:rsid w:val="00D517C0"/>
    <w:rsid w:val="00D5565C"/>
    <w:rsid w:val="00D6043E"/>
    <w:rsid w:val="00D65E77"/>
    <w:rsid w:val="00DA5335"/>
    <w:rsid w:val="00DA6752"/>
    <w:rsid w:val="00DC50A8"/>
    <w:rsid w:val="00DF1828"/>
    <w:rsid w:val="00DF57BC"/>
    <w:rsid w:val="00E00750"/>
    <w:rsid w:val="00E26AE7"/>
    <w:rsid w:val="00E34EE1"/>
    <w:rsid w:val="00E374E4"/>
    <w:rsid w:val="00E4152B"/>
    <w:rsid w:val="00E50099"/>
    <w:rsid w:val="00E568CD"/>
    <w:rsid w:val="00E62477"/>
    <w:rsid w:val="00E66CAB"/>
    <w:rsid w:val="00E77042"/>
    <w:rsid w:val="00E83A17"/>
    <w:rsid w:val="00E936F1"/>
    <w:rsid w:val="00EA6C9C"/>
    <w:rsid w:val="00EC2898"/>
    <w:rsid w:val="00EC5FEF"/>
    <w:rsid w:val="00ED29AC"/>
    <w:rsid w:val="00ED6EF9"/>
    <w:rsid w:val="00EE1530"/>
    <w:rsid w:val="00EF4FC9"/>
    <w:rsid w:val="00EF72B9"/>
    <w:rsid w:val="00F05CB7"/>
    <w:rsid w:val="00F12BE2"/>
    <w:rsid w:val="00F14759"/>
    <w:rsid w:val="00F22494"/>
    <w:rsid w:val="00F317F2"/>
    <w:rsid w:val="00F34EB7"/>
    <w:rsid w:val="00F6223C"/>
    <w:rsid w:val="00F63B23"/>
    <w:rsid w:val="00F73EA1"/>
    <w:rsid w:val="00F7436C"/>
    <w:rsid w:val="00F91986"/>
    <w:rsid w:val="00F91DCA"/>
    <w:rsid w:val="00F9684D"/>
    <w:rsid w:val="00FB0B55"/>
    <w:rsid w:val="00FC6153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basedOn w:val="a1"/>
    <w:next w:val="a9"/>
    <w:uiPriority w:val="59"/>
    <w:rsid w:val="00333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basedOn w:val="a1"/>
    <w:next w:val="a9"/>
    <w:uiPriority w:val="59"/>
    <w:rsid w:val="00333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98B61-DB8F-45E6-BD79-31EABBD9F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2855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Svinarev Vladimir Petrovich</cp:lastModifiedBy>
  <cp:revision>2</cp:revision>
  <cp:lastPrinted>2020-10-23T08:08:00Z</cp:lastPrinted>
  <dcterms:created xsi:type="dcterms:W3CDTF">2020-10-23T12:40:00Z</dcterms:created>
  <dcterms:modified xsi:type="dcterms:W3CDTF">2020-10-23T12:40:00Z</dcterms:modified>
</cp:coreProperties>
</file>